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9637" w:type="dxa"/>
        <w:tblLayout w:type="fixed"/>
        <w:tblLook w:val="04A0" w:firstRow="1" w:lastRow="0" w:firstColumn="1" w:lastColumn="0" w:noHBand="0" w:noVBand="1"/>
      </w:tblPr>
      <w:tblGrid>
        <w:gridCol w:w="1581"/>
        <w:gridCol w:w="8056"/>
      </w:tblGrid>
      <w:tr w:rsidR="004D4229" w14:paraId="4F52981F" w14:textId="77777777"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5B1E6453" w14:textId="77777777" w:rsidR="004D4229" w:rsidRDefault="006B2E2A">
            <w:r>
              <w:t>Last updated:</w:t>
            </w:r>
          </w:p>
        </w:tc>
        <w:tc>
          <w:tcPr>
            <w:tcW w:w="8055" w:type="dxa"/>
            <w:tcBorders>
              <w:top w:val="nil"/>
              <w:left w:val="nil"/>
              <w:bottom w:val="nil"/>
              <w:right w:val="nil"/>
            </w:tcBorders>
          </w:tcPr>
          <w:p w14:paraId="37FBBB70" w14:textId="77777777" w:rsidR="004D4229" w:rsidRDefault="006B2E2A">
            <w:r>
              <w:t>29.5.2020</w:t>
            </w:r>
          </w:p>
        </w:tc>
      </w:tr>
    </w:tbl>
    <w:p w14:paraId="2EA2AE56" w14:textId="77777777" w:rsidR="004D4229" w:rsidRDefault="006B2E2A">
      <w:pPr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JOB DESCRIPTION</w:t>
      </w:r>
    </w:p>
    <w:p w14:paraId="3206E140" w14:textId="77777777" w:rsidR="004D4229" w:rsidRDefault="004D4229"/>
    <w:tbl>
      <w:tblPr>
        <w:tblStyle w:val="SUTable"/>
        <w:tblW w:w="9627" w:type="dxa"/>
        <w:tblLayout w:type="fixed"/>
        <w:tblLook w:val="04A0" w:firstRow="1" w:lastRow="0" w:firstColumn="1" w:lastColumn="0" w:noHBand="0" w:noVBand="1"/>
      </w:tblPr>
      <w:tblGrid>
        <w:gridCol w:w="2511"/>
        <w:gridCol w:w="4136"/>
        <w:gridCol w:w="965"/>
        <w:gridCol w:w="2015"/>
      </w:tblGrid>
      <w:tr w:rsidR="004D4229" w14:paraId="0394D2C2" w14:textId="77777777">
        <w:tc>
          <w:tcPr>
            <w:tcW w:w="2510" w:type="dxa"/>
            <w:shd w:val="clear" w:color="auto" w:fill="D9D9D9" w:themeFill="background1" w:themeFillShade="D9"/>
          </w:tcPr>
          <w:p w14:paraId="4CFC1D14" w14:textId="77777777" w:rsidR="004D4229" w:rsidRDefault="006B2E2A">
            <w:r>
              <w:t>Post title:</w:t>
            </w:r>
          </w:p>
        </w:tc>
        <w:tc>
          <w:tcPr>
            <w:tcW w:w="7116" w:type="dxa"/>
            <w:gridSpan w:val="3"/>
          </w:tcPr>
          <w:p w14:paraId="7EF47761" w14:textId="6B0227CF" w:rsidR="004D4229" w:rsidRDefault="00A059A0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6B2E2A">
              <w:rPr>
                <w:b/>
                <w:bCs/>
              </w:rPr>
              <w:t xml:space="preserve"> </w:t>
            </w:r>
            <w:r w:rsidR="00E1623E">
              <w:rPr>
                <w:b/>
                <w:bCs/>
              </w:rPr>
              <w:t>F</w:t>
            </w:r>
            <w:r w:rsidR="006B2E2A">
              <w:rPr>
                <w:b/>
                <w:bCs/>
              </w:rPr>
              <w:t>ellow</w:t>
            </w:r>
            <w:r w:rsidR="0071019C">
              <w:rPr>
                <w:b/>
                <w:bCs/>
              </w:rPr>
              <w:t xml:space="preserve"> </w:t>
            </w:r>
            <w:r w:rsidR="0071019C">
              <w:rPr>
                <w:b/>
                <w:bCs/>
              </w:rPr>
              <w:t>STFC</w:t>
            </w:r>
          </w:p>
        </w:tc>
      </w:tr>
      <w:tr w:rsidR="004D4229" w14:paraId="292D0478" w14:textId="77777777">
        <w:tc>
          <w:tcPr>
            <w:tcW w:w="2510" w:type="dxa"/>
            <w:shd w:val="clear" w:color="auto" w:fill="D9D9D9" w:themeFill="background1" w:themeFillShade="D9"/>
          </w:tcPr>
          <w:p w14:paraId="7F65FC2B" w14:textId="77777777" w:rsidR="004D4229" w:rsidRDefault="006B2E2A">
            <w:r>
              <w:t>School/Department:</w:t>
            </w:r>
          </w:p>
        </w:tc>
        <w:tc>
          <w:tcPr>
            <w:tcW w:w="7116" w:type="dxa"/>
            <w:gridSpan w:val="3"/>
          </w:tcPr>
          <w:p w14:paraId="0687F775" w14:textId="17333F1C" w:rsidR="004D4229" w:rsidRDefault="006B2E2A">
            <w:r>
              <w:t>Mathematical Sciences</w:t>
            </w:r>
          </w:p>
        </w:tc>
      </w:tr>
      <w:tr w:rsidR="004D4229" w14:paraId="6B8B8B00" w14:textId="77777777">
        <w:tc>
          <w:tcPr>
            <w:tcW w:w="2510" w:type="dxa"/>
            <w:shd w:val="clear" w:color="auto" w:fill="D9D9D9" w:themeFill="background1" w:themeFillShade="D9"/>
          </w:tcPr>
          <w:p w14:paraId="3F113594" w14:textId="77777777" w:rsidR="004D4229" w:rsidRDefault="006B2E2A">
            <w:r>
              <w:t>Faculty:</w:t>
            </w:r>
          </w:p>
        </w:tc>
        <w:tc>
          <w:tcPr>
            <w:tcW w:w="7116" w:type="dxa"/>
            <w:gridSpan w:val="3"/>
          </w:tcPr>
          <w:p w14:paraId="12413B45" w14:textId="77777777" w:rsidR="004D4229" w:rsidRDefault="006B2E2A">
            <w:r>
              <w:t>FSS</w:t>
            </w:r>
          </w:p>
        </w:tc>
      </w:tr>
      <w:tr w:rsidR="004D4229" w14:paraId="2A96DB19" w14:textId="77777777">
        <w:tc>
          <w:tcPr>
            <w:tcW w:w="2510" w:type="dxa"/>
            <w:shd w:val="clear" w:color="auto" w:fill="D9D9D9" w:themeFill="background1" w:themeFillShade="D9"/>
          </w:tcPr>
          <w:p w14:paraId="63605D08" w14:textId="77777777" w:rsidR="004D4229" w:rsidRDefault="006B2E2A">
            <w:r>
              <w:t>Career Pathway:</w:t>
            </w:r>
          </w:p>
        </w:tc>
        <w:tc>
          <w:tcPr>
            <w:tcW w:w="4136" w:type="dxa"/>
          </w:tcPr>
          <w:p w14:paraId="02DDFA9D" w14:textId="77777777" w:rsidR="004D4229" w:rsidRDefault="006B2E2A">
            <w:r>
              <w:t>Education, Research and Enterprise (ERE)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18E4126F" w14:textId="77777777" w:rsidR="004D4229" w:rsidRDefault="006B2E2A">
            <w:r>
              <w:t>Level:</w:t>
            </w:r>
          </w:p>
        </w:tc>
        <w:tc>
          <w:tcPr>
            <w:tcW w:w="2015" w:type="dxa"/>
          </w:tcPr>
          <w:p w14:paraId="00A3E50D" w14:textId="77777777" w:rsidR="004D4229" w:rsidRDefault="006B2E2A">
            <w:r>
              <w:t>4</w:t>
            </w:r>
          </w:p>
        </w:tc>
      </w:tr>
      <w:tr w:rsidR="004D4229" w14:paraId="7381CE66" w14:textId="77777777">
        <w:tc>
          <w:tcPr>
            <w:tcW w:w="2510" w:type="dxa"/>
            <w:shd w:val="clear" w:color="auto" w:fill="D9D9D9" w:themeFill="background1" w:themeFillShade="D9"/>
          </w:tcPr>
          <w:p w14:paraId="78600A79" w14:textId="77777777" w:rsidR="004D4229" w:rsidRDefault="006B2E2A">
            <w:r>
              <w:t>*ERE category:</w:t>
            </w:r>
          </w:p>
        </w:tc>
        <w:tc>
          <w:tcPr>
            <w:tcW w:w="7116" w:type="dxa"/>
            <w:gridSpan w:val="3"/>
          </w:tcPr>
          <w:p w14:paraId="177EB8BC" w14:textId="77777777" w:rsidR="004D4229" w:rsidRDefault="006B2E2A">
            <w:r>
              <w:t>Research pathway</w:t>
            </w:r>
          </w:p>
        </w:tc>
      </w:tr>
      <w:tr w:rsidR="004D4229" w14:paraId="13811FB5" w14:textId="77777777">
        <w:tc>
          <w:tcPr>
            <w:tcW w:w="2510" w:type="dxa"/>
            <w:shd w:val="clear" w:color="auto" w:fill="D9D9D9" w:themeFill="background1" w:themeFillShade="D9"/>
          </w:tcPr>
          <w:p w14:paraId="55D8118B" w14:textId="77777777" w:rsidR="004D4229" w:rsidRDefault="006B2E2A">
            <w:r>
              <w:t>Posts responsible to:</w:t>
            </w:r>
          </w:p>
        </w:tc>
        <w:tc>
          <w:tcPr>
            <w:tcW w:w="7116" w:type="dxa"/>
            <w:gridSpan w:val="3"/>
          </w:tcPr>
          <w:p w14:paraId="5D25F050" w14:textId="1466137A" w:rsidR="004D4229" w:rsidRDefault="00A059A0">
            <w:r>
              <w:t>Kostas Skenderis</w:t>
            </w:r>
          </w:p>
        </w:tc>
      </w:tr>
      <w:tr w:rsidR="004D4229" w14:paraId="4D27893A" w14:textId="77777777">
        <w:tc>
          <w:tcPr>
            <w:tcW w:w="2510" w:type="dxa"/>
            <w:shd w:val="clear" w:color="auto" w:fill="D9D9D9" w:themeFill="background1" w:themeFillShade="D9"/>
          </w:tcPr>
          <w:p w14:paraId="5BAA12C8" w14:textId="77777777" w:rsidR="004D4229" w:rsidRDefault="006B2E2A">
            <w:r>
              <w:t>Posts responsible for:</w:t>
            </w:r>
          </w:p>
        </w:tc>
        <w:tc>
          <w:tcPr>
            <w:tcW w:w="7116" w:type="dxa"/>
            <w:gridSpan w:val="3"/>
          </w:tcPr>
          <w:p w14:paraId="269F6D0E" w14:textId="77777777" w:rsidR="004D4229" w:rsidRDefault="006B2E2A">
            <w:r>
              <w:t>N/A</w:t>
            </w:r>
          </w:p>
        </w:tc>
      </w:tr>
      <w:tr w:rsidR="004D4229" w14:paraId="36DFD7EE" w14:textId="77777777">
        <w:tc>
          <w:tcPr>
            <w:tcW w:w="2510" w:type="dxa"/>
            <w:shd w:val="clear" w:color="auto" w:fill="D9D9D9" w:themeFill="background1" w:themeFillShade="D9"/>
          </w:tcPr>
          <w:p w14:paraId="00C8596E" w14:textId="77777777" w:rsidR="004D4229" w:rsidRDefault="006B2E2A">
            <w:r>
              <w:t>Post base:</w:t>
            </w:r>
          </w:p>
        </w:tc>
        <w:tc>
          <w:tcPr>
            <w:tcW w:w="7116" w:type="dxa"/>
            <w:gridSpan w:val="3"/>
          </w:tcPr>
          <w:p w14:paraId="211B7EE5" w14:textId="2EC6422A" w:rsidR="004D4229" w:rsidRDefault="006B2E2A">
            <w:r>
              <w:t>Office-based</w:t>
            </w:r>
          </w:p>
        </w:tc>
      </w:tr>
    </w:tbl>
    <w:p w14:paraId="446BA867" w14:textId="77777777" w:rsidR="004D4229" w:rsidRDefault="004D4229"/>
    <w:tbl>
      <w:tblPr>
        <w:tblStyle w:val="SUTable"/>
        <w:tblW w:w="9627" w:type="dxa"/>
        <w:tblLayout w:type="fixed"/>
        <w:tblLook w:val="04A0" w:firstRow="1" w:lastRow="0" w:firstColumn="1" w:lastColumn="0" w:noHBand="0" w:noVBand="1"/>
      </w:tblPr>
      <w:tblGrid>
        <w:gridCol w:w="9627"/>
      </w:tblGrid>
      <w:tr w:rsidR="004D4229" w14:paraId="34D02AFC" w14:textId="77777777">
        <w:tc>
          <w:tcPr>
            <w:tcW w:w="9627" w:type="dxa"/>
            <w:shd w:val="clear" w:color="auto" w:fill="D9D9D9" w:themeFill="background1" w:themeFillShade="D9"/>
          </w:tcPr>
          <w:p w14:paraId="71285EF7" w14:textId="77777777" w:rsidR="004D4229" w:rsidRDefault="006B2E2A">
            <w:r>
              <w:t>Job purpose</w:t>
            </w:r>
          </w:p>
        </w:tc>
      </w:tr>
      <w:tr w:rsidR="004D4229" w14:paraId="7C9DCB42" w14:textId="77777777">
        <w:trPr>
          <w:trHeight w:val="1134"/>
        </w:trPr>
        <w:tc>
          <w:tcPr>
            <w:tcW w:w="9627" w:type="dxa"/>
          </w:tcPr>
          <w:p w14:paraId="0B4C4653" w14:textId="205D9735" w:rsidR="00A059A0" w:rsidRDefault="006B2E2A">
            <w:pPr>
              <w:pStyle w:val="EndnoteText"/>
              <w:tabs>
                <w:tab w:val="left" w:pos="0"/>
              </w:tabs>
              <w:rPr>
                <w:rFonts w:ascii="Lucida Sans" w:hAnsi="Lucida Sans" w:cstheme="minorHAnsi"/>
                <w:sz w:val="20"/>
                <w:lang w:val="en-GB"/>
              </w:rPr>
            </w:pPr>
            <w:r>
              <w:rPr>
                <w:rFonts w:ascii="Lucida Sans" w:hAnsi="Lucida Sans" w:cstheme="minorHAnsi"/>
                <w:sz w:val="20"/>
                <w:lang w:val="en-GB"/>
              </w:rPr>
              <w:t xml:space="preserve">To undertake research in </w:t>
            </w:r>
            <w:r w:rsidR="00A059A0">
              <w:rPr>
                <w:rFonts w:ascii="Lucida Sans" w:hAnsi="Lucida Sans" w:cstheme="minorHAnsi"/>
                <w:sz w:val="20"/>
                <w:lang w:val="en-GB"/>
              </w:rPr>
              <w:t>holography</w:t>
            </w:r>
            <w:r w:rsidR="00A059A0" w:rsidRPr="00A059A0">
              <w:rPr>
                <w:rFonts w:ascii="Lucida Sans" w:hAnsi="Lucida Sans" w:cstheme="minorHAnsi"/>
                <w:sz w:val="20"/>
                <w:lang w:val="en-GB"/>
              </w:rPr>
              <w:t>, conformal field theory, black holes, amplitudes and related topics.</w:t>
            </w:r>
          </w:p>
          <w:p w14:paraId="786896DD" w14:textId="77777777" w:rsidR="004D4229" w:rsidRDefault="004D4229">
            <w:pPr>
              <w:pStyle w:val="EndnoteText"/>
              <w:tabs>
                <w:tab w:val="left" w:pos="0"/>
              </w:tabs>
              <w:rPr>
                <w:rFonts w:ascii="Lucida Sans" w:hAnsi="Lucida Sans" w:cstheme="minorHAnsi"/>
                <w:sz w:val="20"/>
              </w:rPr>
            </w:pPr>
          </w:p>
          <w:p w14:paraId="5F7091FF" w14:textId="77777777" w:rsidR="004D4229" w:rsidRDefault="006B2E2A">
            <w:pPr>
              <w:pStyle w:val="EndnoteText"/>
              <w:tabs>
                <w:tab w:val="left" w:pos="0"/>
              </w:tabs>
            </w:pPr>
            <w:r>
              <w:rPr>
                <w:rFonts w:ascii="Lucida Sans" w:hAnsi="Lucida Sans" w:cstheme="minorHAnsi"/>
                <w:sz w:val="20"/>
                <w:lang w:val="en-GB"/>
              </w:rPr>
              <w:t>To enhance the research profile of the University by publishing leading research in these areas and disseminating work at international meetings.</w:t>
            </w:r>
          </w:p>
        </w:tc>
      </w:tr>
    </w:tbl>
    <w:p w14:paraId="4C8BAB32" w14:textId="77777777" w:rsidR="004D4229" w:rsidRDefault="004D4229"/>
    <w:tbl>
      <w:tblPr>
        <w:tblStyle w:val="SUTable"/>
        <w:tblW w:w="9627" w:type="dxa"/>
        <w:tblLayout w:type="fixed"/>
        <w:tblLook w:val="04A0" w:firstRow="1" w:lastRow="0" w:firstColumn="1" w:lastColumn="0" w:noHBand="0" w:noVBand="1"/>
      </w:tblPr>
      <w:tblGrid>
        <w:gridCol w:w="600"/>
        <w:gridCol w:w="8009"/>
        <w:gridCol w:w="1018"/>
      </w:tblGrid>
      <w:tr w:rsidR="004D4229" w14:paraId="50BFB4FA" w14:textId="77777777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25337FB2" w14:textId="77777777" w:rsidR="004D4229" w:rsidRDefault="006B2E2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43B6A409" w14:textId="77777777" w:rsidR="004D4229" w:rsidRDefault="006B2E2A">
            <w:r>
              <w:t>% Time</w:t>
            </w:r>
          </w:p>
        </w:tc>
      </w:tr>
      <w:tr w:rsidR="004D4229" w14:paraId="03768944" w14:textId="77777777">
        <w:trPr>
          <w:cantSplit/>
        </w:trPr>
        <w:tc>
          <w:tcPr>
            <w:tcW w:w="600" w:type="dxa"/>
            <w:tcBorders>
              <w:right w:val="nil"/>
            </w:tcBorders>
          </w:tcPr>
          <w:p w14:paraId="658EAE23" w14:textId="77777777" w:rsidR="004D4229" w:rsidRDefault="004D4229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2DBB7452" w14:textId="77777777" w:rsidR="004D4229" w:rsidRDefault="006B2E2A">
            <w:r>
              <w:t xml:space="preserve">Undertake internationally leading research on the funded project.  </w:t>
            </w:r>
          </w:p>
        </w:tc>
        <w:tc>
          <w:tcPr>
            <w:tcW w:w="1018" w:type="dxa"/>
          </w:tcPr>
          <w:p w14:paraId="0B6A2E15" w14:textId="77777777" w:rsidR="004D4229" w:rsidRDefault="006B2E2A">
            <w:r>
              <w:t>70%</w:t>
            </w:r>
          </w:p>
        </w:tc>
      </w:tr>
      <w:tr w:rsidR="004D4229" w14:paraId="1B9441D5" w14:textId="77777777">
        <w:trPr>
          <w:cantSplit/>
        </w:trPr>
        <w:tc>
          <w:tcPr>
            <w:tcW w:w="600" w:type="dxa"/>
            <w:tcBorders>
              <w:right w:val="nil"/>
            </w:tcBorders>
          </w:tcPr>
          <w:p w14:paraId="757C9A91" w14:textId="77777777" w:rsidR="004D4229" w:rsidRDefault="004D4229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4842949A" w14:textId="77777777" w:rsidR="004D4229" w:rsidRDefault="006B2E2A">
            <w:r>
              <w:t>Regularly disseminate findings by preparing publication materials for referred journals, presenting results at conferences, or exhibiting work at other appropriate events.</w:t>
            </w:r>
          </w:p>
        </w:tc>
        <w:tc>
          <w:tcPr>
            <w:tcW w:w="1018" w:type="dxa"/>
          </w:tcPr>
          <w:p w14:paraId="3D4BAF63" w14:textId="77777777" w:rsidR="004D4229" w:rsidRDefault="006B2E2A">
            <w:r>
              <w:t>10%</w:t>
            </w:r>
          </w:p>
        </w:tc>
      </w:tr>
      <w:tr w:rsidR="004D4229" w14:paraId="05D4CB16" w14:textId="77777777">
        <w:trPr>
          <w:cantSplit/>
        </w:trPr>
        <w:tc>
          <w:tcPr>
            <w:tcW w:w="600" w:type="dxa"/>
            <w:tcBorders>
              <w:right w:val="nil"/>
            </w:tcBorders>
          </w:tcPr>
          <w:p w14:paraId="21AE4C31" w14:textId="77777777" w:rsidR="004D4229" w:rsidRDefault="004D4229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36ADB60A" w14:textId="77777777" w:rsidR="004D4229" w:rsidRDefault="006B2E2A">
            <w:r>
              <w:t>Participate in group seminars and workshops; collaborate with research students and other members of the research group.</w:t>
            </w:r>
          </w:p>
        </w:tc>
        <w:tc>
          <w:tcPr>
            <w:tcW w:w="1018" w:type="dxa"/>
          </w:tcPr>
          <w:p w14:paraId="412D66FD" w14:textId="77777777" w:rsidR="004D4229" w:rsidRDefault="006B2E2A">
            <w:r>
              <w:t>10%</w:t>
            </w:r>
          </w:p>
        </w:tc>
      </w:tr>
      <w:tr w:rsidR="004D4229" w14:paraId="4D8CECAE" w14:textId="77777777">
        <w:trPr>
          <w:cantSplit/>
        </w:trPr>
        <w:tc>
          <w:tcPr>
            <w:tcW w:w="600" w:type="dxa"/>
            <w:tcBorders>
              <w:right w:val="nil"/>
            </w:tcBorders>
          </w:tcPr>
          <w:p w14:paraId="4F7FAFEE" w14:textId="77777777" w:rsidR="004D4229" w:rsidRDefault="004D4229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708D2C5A" w14:textId="77777777" w:rsidR="004D4229" w:rsidRDefault="006B2E2A">
            <w:r>
              <w:t>Carry out administrative tasks associated with the research project such as the organisation of research meetings</w:t>
            </w:r>
          </w:p>
        </w:tc>
        <w:tc>
          <w:tcPr>
            <w:tcW w:w="1018" w:type="dxa"/>
          </w:tcPr>
          <w:p w14:paraId="72EB724D" w14:textId="77777777" w:rsidR="004D4229" w:rsidRDefault="006B2E2A">
            <w:r>
              <w:t>5%</w:t>
            </w:r>
          </w:p>
        </w:tc>
      </w:tr>
      <w:tr w:rsidR="004D4229" w14:paraId="673DF1BD" w14:textId="77777777">
        <w:trPr>
          <w:cantSplit/>
        </w:trPr>
        <w:tc>
          <w:tcPr>
            <w:tcW w:w="600" w:type="dxa"/>
            <w:tcBorders>
              <w:right w:val="nil"/>
            </w:tcBorders>
          </w:tcPr>
          <w:p w14:paraId="3260C107" w14:textId="77777777" w:rsidR="004D4229" w:rsidRDefault="004D4229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44DA0003" w14:textId="77777777" w:rsidR="004D4229" w:rsidRDefault="006B2E2A">
            <w:r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A3F3E17" w14:textId="77777777" w:rsidR="004D4229" w:rsidRDefault="006B2E2A">
            <w:r>
              <w:t>5 %</w:t>
            </w:r>
          </w:p>
        </w:tc>
      </w:tr>
    </w:tbl>
    <w:p w14:paraId="4E6FC364" w14:textId="77777777" w:rsidR="004D4229" w:rsidRDefault="004D4229"/>
    <w:tbl>
      <w:tblPr>
        <w:tblStyle w:val="SUTable"/>
        <w:tblW w:w="9627" w:type="dxa"/>
        <w:tblLayout w:type="fixed"/>
        <w:tblLook w:val="04A0" w:firstRow="1" w:lastRow="0" w:firstColumn="1" w:lastColumn="0" w:noHBand="0" w:noVBand="1"/>
      </w:tblPr>
      <w:tblGrid>
        <w:gridCol w:w="9627"/>
      </w:tblGrid>
      <w:tr w:rsidR="004D4229" w14:paraId="2A4F4BF1" w14:textId="77777777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14:paraId="30A7A41A" w14:textId="77777777" w:rsidR="004D4229" w:rsidRDefault="006B2E2A">
            <w:r>
              <w:t>Internal and external relationships</w:t>
            </w:r>
          </w:p>
        </w:tc>
      </w:tr>
      <w:tr w:rsidR="004D4229" w14:paraId="781C4CE7" w14:textId="77777777">
        <w:trPr>
          <w:trHeight w:val="1134"/>
        </w:trPr>
        <w:tc>
          <w:tcPr>
            <w:tcW w:w="9627" w:type="dxa"/>
          </w:tcPr>
          <w:p w14:paraId="3F2135DE" w14:textId="77777777" w:rsidR="004D4229" w:rsidRDefault="006B2E2A">
            <w:r>
              <w:t xml:space="preserve">Members of the international scientific community, for collaboration and dissemination of results. </w:t>
            </w:r>
          </w:p>
        </w:tc>
      </w:tr>
    </w:tbl>
    <w:p w14:paraId="70BF3027" w14:textId="77777777" w:rsidR="004D4229" w:rsidRDefault="004D4229"/>
    <w:tbl>
      <w:tblPr>
        <w:tblStyle w:val="SUTable"/>
        <w:tblW w:w="9627" w:type="dxa"/>
        <w:tblLayout w:type="fixed"/>
        <w:tblLook w:val="04A0" w:firstRow="1" w:lastRow="0" w:firstColumn="1" w:lastColumn="0" w:noHBand="0" w:noVBand="1"/>
      </w:tblPr>
      <w:tblGrid>
        <w:gridCol w:w="9627"/>
      </w:tblGrid>
      <w:tr w:rsidR="004D4229" w14:paraId="3773CE93" w14:textId="77777777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14:paraId="71A73A48" w14:textId="77777777" w:rsidR="004D4229" w:rsidRDefault="006B2E2A">
            <w:r>
              <w:lastRenderedPageBreak/>
              <w:t>Special Requirements</w:t>
            </w:r>
          </w:p>
        </w:tc>
      </w:tr>
      <w:tr w:rsidR="004D4229" w14:paraId="5B874118" w14:textId="77777777">
        <w:trPr>
          <w:trHeight w:val="1134"/>
        </w:trPr>
        <w:tc>
          <w:tcPr>
            <w:tcW w:w="9627" w:type="dxa"/>
          </w:tcPr>
          <w:p w14:paraId="70C89EF6" w14:textId="3625DED2" w:rsidR="004D4229" w:rsidRDefault="00D5018E">
            <w:r>
              <w:rPr>
                <w:rFonts w:cs="Calibri"/>
                <w:i/>
                <w:iCs/>
                <w:color w:val="000000"/>
                <w:sz w:val="20"/>
              </w:rPr>
              <w:t>Applications will be considered from candidates who are working towards or nearing completion of a relevant PhD qualification. The title of Research Fellow will be applied upon completion of PhD. Prior to the qualification being awarded the title of Senior Research Assistant will be given.’</w:t>
            </w:r>
          </w:p>
        </w:tc>
      </w:tr>
    </w:tbl>
    <w:p w14:paraId="6ED92E20" w14:textId="77777777" w:rsidR="004D4229" w:rsidRDefault="004D4229"/>
    <w:p w14:paraId="1CCB7DDC" w14:textId="77777777" w:rsidR="004D4229" w:rsidRDefault="006B2E2A">
      <w:pPr>
        <w:overflowPunct w:val="0"/>
        <w:spacing w:before="0" w:after="0"/>
        <w:textAlignment w:val="auto"/>
        <w:rPr>
          <w:b/>
          <w:bCs/>
          <w:sz w:val="22"/>
          <w:szCs w:val="24"/>
        </w:rPr>
      </w:pPr>
      <w:r>
        <w:br w:type="page"/>
      </w:r>
    </w:p>
    <w:p w14:paraId="45A81AB1" w14:textId="77777777" w:rsidR="004D4229" w:rsidRDefault="006B2E2A">
      <w:pPr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lastRenderedPageBreak/>
        <w:t>PERSON SPECIFICATION</w:t>
      </w:r>
    </w:p>
    <w:p w14:paraId="5D14D3DD" w14:textId="77777777" w:rsidR="004D4229" w:rsidRDefault="004D4229"/>
    <w:tbl>
      <w:tblPr>
        <w:tblStyle w:val="SUTable"/>
        <w:tblW w:w="9627" w:type="dxa"/>
        <w:tblLayout w:type="fixed"/>
        <w:tblLook w:val="04A0" w:firstRow="1" w:lastRow="0" w:firstColumn="1" w:lastColumn="0" w:noHBand="0" w:noVBand="1"/>
      </w:tblPr>
      <w:tblGrid>
        <w:gridCol w:w="1615"/>
        <w:gridCol w:w="3359"/>
        <w:gridCol w:w="3331"/>
        <w:gridCol w:w="1322"/>
      </w:tblGrid>
      <w:tr w:rsidR="004D4229" w14:paraId="510F6B7A" w14:textId="77777777"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03109DC8" w14:textId="77777777" w:rsidR="004D4229" w:rsidRDefault="006B2E2A">
            <w:pPr>
              <w:rPr>
                <w:bCs/>
              </w:rPr>
            </w:pPr>
            <w:r>
              <w:rPr>
                <w:bCs/>
              </w:rPr>
              <w:t>Criteria</w:t>
            </w:r>
          </w:p>
        </w:tc>
        <w:tc>
          <w:tcPr>
            <w:tcW w:w="3359" w:type="dxa"/>
            <w:shd w:val="clear" w:color="auto" w:fill="D9D9D9" w:themeFill="background1" w:themeFillShade="D9"/>
            <w:vAlign w:val="center"/>
          </w:tcPr>
          <w:p w14:paraId="2F81A2A0" w14:textId="77777777" w:rsidR="004D4229" w:rsidRDefault="006B2E2A">
            <w:pPr>
              <w:rPr>
                <w:bCs/>
              </w:rPr>
            </w:pPr>
            <w:r>
              <w:rPr>
                <w:bCs/>
              </w:rPr>
              <w:t>Essential</w:t>
            </w:r>
          </w:p>
        </w:tc>
        <w:tc>
          <w:tcPr>
            <w:tcW w:w="3331" w:type="dxa"/>
            <w:shd w:val="clear" w:color="auto" w:fill="D9D9D9" w:themeFill="background1" w:themeFillShade="D9"/>
            <w:vAlign w:val="center"/>
          </w:tcPr>
          <w:p w14:paraId="1B48AAF9" w14:textId="77777777" w:rsidR="004D4229" w:rsidRDefault="006B2E2A">
            <w:pPr>
              <w:rPr>
                <w:bCs/>
              </w:rPr>
            </w:pPr>
            <w:r>
              <w:rPr>
                <w:bCs/>
              </w:rPr>
              <w:t>Desirable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4DD3CA94" w14:textId="77777777" w:rsidR="004D4229" w:rsidRDefault="006B2E2A">
            <w:pPr>
              <w:rPr>
                <w:bCs/>
              </w:rPr>
            </w:pPr>
            <w:r>
              <w:rPr>
                <w:bCs/>
              </w:rPr>
              <w:t>How to be assessed</w:t>
            </w:r>
          </w:p>
        </w:tc>
      </w:tr>
      <w:tr w:rsidR="004D4229" w14:paraId="70F67622" w14:textId="77777777">
        <w:tc>
          <w:tcPr>
            <w:tcW w:w="1614" w:type="dxa"/>
          </w:tcPr>
          <w:p w14:paraId="579B0DBF" w14:textId="77777777" w:rsidR="004D4229" w:rsidRDefault="006B2E2A">
            <w:r>
              <w:t>Qualifications, knowledge and experience</w:t>
            </w:r>
          </w:p>
        </w:tc>
        <w:tc>
          <w:tcPr>
            <w:tcW w:w="3359" w:type="dxa"/>
          </w:tcPr>
          <w:p w14:paraId="726B3DD6" w14:textId="05D03F0B" w:rsidR="004D4229" w:rsidRDefault="006B2E2A">
            <w:pPr>
              <w:spacing w:after="90"/>
            </w:pPr>
            <w:r>
              <w:t xml:space="preserve">PhD </w:t>
            </w:r>
            <w:r w:rsidR="0071019C" w:rsidRPr="009D6185">
              <w:t>or equivalent professional qualifications and experience</w:t>
            </w:r>
            <w:r w:rsidR="0071019C">
              <w:t xml:space="preserve"> </w:t>
            </w:r>
            <w:r>
              <w:t>in Theoretical Physics</w:t>
            </w:r>
          </w:p>
          <w:p w14:paraId="173038B3" w14:textId="77777777" w:rsidR="004D4229" w:rsidRDefault="006B2E2A">
            <w:pPr>
              <w:spacing w:after="90"/>
            </w:pPr>
            <w:r>
              <w:t>Detailed understanding and knowledge of theoretical physics.</w:t>
            </w:r>
          </w:p>
        </w:tc>
        <w:tc>
          <w:tcPr>
            <w:tcW w:w="3331" w:type="dxa"/>
          </w:tcPr>
          <w:p w14:paraId="2FFBEB8B" w14:textId="77777777" w:rsidR="004D4229" w:rsidRDefault="004D4229">
            <w:pPr>
              <w:spacing w:after="90"/>
            </w:pPr>
          </w:p>
        </w:tc>
        <w:tc>
          <w:tcPr>
            <w:tcW w:w="1322" w:type="dxa"/>
          </w:tcPr>
          <w:p w14:paraId="6E87F608" w14:textId="77777777" w:rsidR="004D4229" w:rsidRDefault="006B2E2A">
            <w:pPr>
              <w:spacing w:after="90"/>
            </w:pPr>
            <w:r>
              <w:t>Assessed in fellowship application</w:t>
            </w:r>
          </w:p>
        </w:tc>
      </w:tr>
      <w:tr w:rsidR="004D4229" w14:paraId="7B57ED2D" w14:textId="77777777">
        <w:tc>
          <w:tcPr>
            <w:tcW w:w="1614" w:type="dxa"/>
          </w:tcPr>
          <w:p w14:paraId="3A1EDF7A" w14:textId="77777777" w:rsidR="004D4229" w:rsidRDefault="006B2E2A">
            <w:r>
              <w:t>Planning and organising</w:t>
            </w:r>
          </w:p>
        </w:tc>
        <w:tc>
          <w:tcPr>
            <w:tcW w:w="3359" w:type="dxa"/>
          </w:tcPr>
          <w:p w14:paraId="4D701F2A" w14:textId="77777777" w:rsidR="004D4229" w:rsidRDefault="006B2E2A">
            <w:pPr>
              <w:spacing w:after="90"/>
            </w:pPr>
            <w:r>
              <w:t>Able to organise own research activities to deadline and quality standards</w:t>
            </w:r>
          </w:p>
        </w:tc>
        <w:tc>
          <w:tcPr>
            <w:tcW w:w="3331" w:type="dxa"/>
          </w:tcPr>
          <w:p w14:paraId="616871E9" w14:textId="77777777" w:rsidR="004D4229" w:rsidRDefault="004D4229">
            <w:pPr>
              <w:spacing w:after="90"/>
            </w:pPr>
          </w:p>
        </w:tc>
        <w:tc>
          <w:tcPr>
            <w:tcW w:w="1322" w:type="dxa"/>
          </w:tcPr>
          <w:p w14:paraId="7EE6E7CF" w14:textId="77777777" w:rsidR="004D4229" w:rsidRDefault="006B2E2A">
            <w:pPr>
              <w:spacing w:after="90"/>
            </w:pPr>
            <w:r>
              <w:t>Assessed in fellowship application</w:t>
            </w:r>
          </w:p>
        </w:tc>
      </w:tr>
      <w:tr w:rsidR="004D4229" w14:paraId="6FF77D46" w14:textId="77777777">
        <w:tc>
          <w:tcPr>
            <w:tcW w:w="1614" w:type="dxa"/>
          </w:tcPr>
          <w:p w14:paraId="7732D6A6" w14:textId="77777777" w:rsidR="004D4229" w:rsidRDefault="006B2E2A">
            <w:r>
              <w:t>Problem solving and initiative</w:t>
            </w:r>
          </w:p>
        </w:tc>
        <w:tc>
          <w:tcPr>
            <w:tcW w:w="3359" w:type="dxa"/>
          </w:tcPr>
          <w:p w14:paraId="74618F85" w14:textId="77777777" w:rsidR="004D4229" w:rsidRDefault="006B2E2A">
            <w:pPr>
              <w:spacing w:after="90"/>
            </w:pPr>
            <w:r>
              <w:t>Able to develop understanding of complex problems and apply in-depth knowledge to address them</w:t>
            </w:r>
          </w:p>
          <w:p w14:paraId="5DCBCCD6" w14:textId="77777777" w:rsidR="004D4229" w:rsidRDefault="006B2E2A">
            <w:pPr>
              <w:spacing w:after="90"/>
            </w:pPr>
            <w:r>
              <w:t>Able to develop original techniques/methods</w:t>
            </w:r>
          </w:p>
        </w:tc>
        <w:tc>
          <w:tcPr>
            <w:tcW w:w="3331" w:type="dxa"/>
          </w:tcPr>
          <w:p w14:paraId="6E7E20C1" w14:textId="77777777" w:rsidR="004D4229" w:rsidRDefault="004D4229">
            <w:pPr>
              <w:spacing w:after="90"/>
            </w:pPr>
          </w:p>
        </w:tc>
        <w:tc>
          <w:tcPr>
            <w:tcW w:w="1322" w:type="dxa"/>
          </w:tcPr>
          <w:p w14:paraId="77BB8558" w14:textId="0AF7A266" w:rsidR="004D4229" w:rsidRDefault="006B2E2A">
            <w:pPr>
              <w:spacing w:after="90"/>
            </w:pPr>
            <w:r>
              <w:t>Assessed in fellowship application &amp; interview</w:t>
            </w:r>
          </w:p>
        </w:tc>
      </w:tr>
      <w:tr w:rsidR="004D4229" w14:paraId="2E9E77CA" w14:textId="77777777">
        <w:tc>
          <w:tcPr>
            <w:tcW w:w="1614" w:type="dxa"/>
          </w:tcPr>
          <w:p w14:paraId="048DCD76" w14:textId="77777777" w:rsidR="004D4229" w:rsidRDefault="006B2E2A">
            <w:r>
              <w:t>Management and teamwork</w:t>
            </w:r>
          </w:p>
        </w:tc>
        <w:tc>
          <w:tcPr>
            <w:tcW w:w="3359" w:type="dxa"/>
          </w:tcPr>
          <w:p w14:paraId="4F0FD20D" w14:textId="77777777" w:rsidR="004D4229" w:rsidRDefault="006B2E2A">
            <w:pPr>
              <w:spacing w:after="90"/>
            </w:pPr>
            <w:r>
              <w:t>Able to supervise work of junior research staff, delegating effectively</w:t>
            </w:r>
          </w:p>
          <w:p w14:paraId="2CFA20AE" w14:textId="77777777" w:rsidR="004D4229" w:rsidRDefault="006B2E2A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331" w:type="dxa"/>
          </w:tcPr>
          <w:p w14:paraId="12C47287" w14:textId="77777777" w:rsidR="004D4229" w:rsidRDefault="004D4229">
            <w:pPr>
              <w:spacing w:after="90"/>
            </w:pPr>
          </w:p>
        </w:tc>
        <w:tc>
          <w:tcPr>
            <w:tcW w:w="1322" w:type="dxa"/>
          </w:tcPr>
          <w:p w14:paraId="156A6B2E" w14:textId="77777777" w:rsidR="004D4229" w:rsidRDefault="006B2E2A">
            <w:pPr>
              <w:spacing w:after="90"/>
            </w:pPr>
            <w:r>
              <w:t>Assessed in fellowship application</w:t>
            </w:r>
          </w:p>
        </w:tc>
      </w:tr>
      <w:tr w:rsidR="004D4229" w14:paraId="76DB67FE" w14:textId="77777777">
        <w:tc>
          <w:tcPr>
            <w:tcW w:w="1614" w:type="dxa"/>
          </w:tcPr>
          <w:p w14:paraId="10663D14" w14:textId="77777777" w:rsidR="004D4229" w:rsidRDefault="006B2E2A">
            <w:r>
              <w:t>Communicating and influencing</w:t>
            </w:r>
          </w:p>
        </w:tc>
        <w:tc>
          <w:tcPr>
            <w:tcW w:w="3359" w:type="dxa"/>
          </w:tcPr>
          <w:p w14:paraId="3D41E0B0" w14:textId="77777777" w:rsidR="004D4229" w:rsidRDefault="006B2E2A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23559129" w14:textId="77777777" w:rsidR="004D4229" w:rsidRDefault="006B2E2A">
            <w:pPr>
              <w:spacing w:after="90"/>
            </w:pPr>
            <w:r>
              <w:t>Able to present research results at group meetings and conferences</w:t>
            </w:r>
          </w:p>
          <w:p w14:paraId="24AEA7D7" w14:textId="77777777" w:rsidR="004D4229" w:rsidRDefault="006B2E2A">
            <w:pPr>
              <w:spacing w:after="90"/>
            </w:pPr>
            <w:r>
              <w:t>Able to write up research results for publication in leading peer-viewed journals</w:t>
            </w:r>
          </w:p>
          <w:p w14:paraId="5B69A3B1" w14:textId="77777777" w:rsidR="004D4229" w:rsidRDefault="006B2E2A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331" w:type="dxa"/>
          </w:tcPr>
          <w:p w14:paraId="7EB9AD2A" w14:textId="77777777" w:rsidR="004D4229" w:rsidRDefault="004D4229">
            <w:pPr>
              <w:spacing w:after="90"/>
            </w:pPr>
          </w:p>
        </w:tc>
        <w:tc>
          <w:tcPr>
            <w:tcW w:w="1322" w:type="dxa"/>
          </w:tcPr>
          <w:p w14:paraId="34352BBB" w14:textId="2F837D40" w:rsidR="004D4229" w:rsidRDefault="006B2E2A">
            <w:pPr>
              <w:spacing w:after="90"/>
            </w:pPr>
            <w:r>
              <w:t xml:space="preserve">Assessed in fellowship application </w:t>
            </w:r>
            <w:r w:rsidR="00A059A0">
              <w:t>&amp;</w:t>
            </w:r>
            <w:r>
              <w:t xml:space="preserve"> interview </w:t>
            </w:r>
          </w:p>
        </w:tc>
      </w:tr>
      <w:tr w:rsidR="004D4229" w14:paraId="27C1A93D" w14:textId="77777777">
        <w:tc>
          <w:tcPr>
            <w:tcW w:w="1614" w:type="dxa"/>
          </w:tcPr>
          <w:p w14:paraId="5A316AEA" w14:textId="77777777" w:rsidR="004D4229" w:rsidRDefault="006B2E2A">
            <w:r>
              <w:t>Other skills and behaviours</w:t>
            </w:r>
          </w:p>
        </w:tc>
        <w:tc>
          <w:tcPr>
            <w:tcW w:w="3359" w:type="dxa"/>
          </w:tcPr>
          <w:p w14:paraId="34DF85B9" w14:textId="77777777" w:rsidR="004D4229" w:rsidRDefault="006B2E2A">
            <w:pPr>
              <w:spacing w:after="90"/>
            </w:pPr>
            <w:r>
              <w:t>Understanding of relevant Health &amp; Safety issues</w:t>
            </w:r>
          </w:p>
          <w:p w14:paraId="7E19E790" w14:textId="77777777" w:rsidR="004D4229" w:rsidRDefault="006B2E2A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331" w:type="dxa"/>
          </w:tcPr>
          <w:p w14:paraId="42D58BF4" w14:textId="77777777" w:rsidR="004D4229" w:rsidRDefault="004D4229">
            <w:pPr>
              <w:spacing w:after="90"/>
            </w:pPr>
          </w:p>
        </w:tc>
        <w:tc>
          <w:tcPr>
            <w:tcW w:w="1322" w:type="dxa"/>
          </w:tcPr>
          <w:p w14:paraId="1566E73C" w14:textId="5DF9A41A" w:rsidR="004D4229" w:rsidRDefault="006B2E2A">
            <w:pPr>
              <w:spacing w:after="90"/>
            </w:pPr>
            <w:r>
              <w:t>Assessed in fellowship application &amp; interview</w:t>
            </w:r>
          </w:p>
        </w:tc>
      </w:tr>
      <w:tr w:rsidR="004D4229" w14:paraId="450F207F" w14:textId="77777777">
        <w:tc>
          <w:tcPr>
            <w:tcW w:w="1614" w:type="dxa"/>
          </w:tcPr>
          <w:p w14:paraId="4B8644BA" w14:textId="77777777" w:rsidR="004D4229" w:rsidRDefault="006B2E2A">
            <w:r>
              <w:t>Special requirements</w:t>
            </w:r>
          </w:p>
        </w:tc>
        <w:tc>
          <w:tcPr>
            <w:tcW w:w="3359" w:type="dxa"/>
          </w:tcPr>
          <w:p w14:paraId="79077CEB" w14:textId="77777777" w:rsidR="004D4229" w:rsidRDefault="004D4229">
            <w:pPr>
              <w:spacing w:after="90"/>
            </w:pPr>
          </w:p>
        </w:tc>
        <w:tc>
          <w:tcPr>
            <w:tcW w:w="3331" w:type="dxa"/>
          </w:tcPr>
          <w:p w14:paraId="2F502C0C" w14:textId="77777777" w:rsidR="004D4229" w:rsidRDefault="004D4229">
            <w:pPr>
              <w:spacing w:after="90"/>
            </w:pPr>
          </w:p>
        </w:tc>
        <w:tc>
          <w:tcPr>
            <w:tcW w:w="1322" w:type="dxa"/>
          </w:tcPr>
          <w:p w14:paraId="31B698C2" w14:textId="77777777" w:rsidR="004D4229" w:rsidRDefault="004D4229">
            <w:pPr>
              <w:spacing w:after="90"/>
            </w:pPr>
          </w:p>
        </w:tc>
      </w:tr>
    </w:tbl>
    <w:p w14:paraId="705E6FB1" w14:textId="77777777" w:rsidR="004D4229" w:rsidRDefault="004D4229"/>
    <w:p w14:paraId="71EFC50C" w14:textId="77777777" w:rsidR="004D4229" w:rsidRDefault="006B2E2A">
      <w:pPr>
        <w:overflowPunct w:val="0"/>
        <w:spacing w:before="0" w:after="0"/>
        <w:textAlignment w:val="auto"/>
        <w:rPr>
          <w:b/>
        </w:rPr>
      </w:pPr>
      <w:r>
        <w:br w:type="page"/>
      </w:r>
    </w:p>
    <w:p w14:paraId="16673EFE" w14:textId="77777777" w:rsidR="004D4229" w:rsidRDefault="006B2E2A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lastRenderedPageBreak/>
        <w:t>JOB HAZARD ANALYSIS</w:t>
      </w:r>
    </w:p>
    <w:p w14:paraId="11E863D4" w14:textId="77777777" w:rsidR="004D4229" w:rsidRDefault="004D4229">
      <w:pPr>
        <w:rPr>
          <w:b/>
          <w:bCs/>
        </w:rPr>
      </w:pPr>
    </w:p>
    <w:p w14:paraId="1B4A6F6B" w14:textId="77777777" w:rsidR="004D4229" w:rsidRDefault="006B2E2A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9627" w:type="dxa"/>
        <w:tblLayout w:type="fixed"/>
        <w:tblLook w:val="04A0" w:firstRow="1" w:lastRow="0" w:firstColumn="1" w:lastColumn="0" w:noHBand="0" w:noVBand="1"/>
      </w:tblPr>
      <w:tblGrid>
        <w:gridCol w:w="901"/>
        <w:gridCol w:w="8726"/>
      </w:tblGrid>
      <w:tr w:rsidR="004D4229" w14:paraId="4F4988DC" w14:textId="77777777">
        <w:tc>
          <w:tcPr>
            <w:tcW w:w="901" w:type="dxa"/>
          </w:tcPr>
          <w:p w14:paraId="11A12694" w14:textId="77777777" w:rsidR="004D4229" w:rsidRDefault="0071019C">
            <w:pPr>
              <w:rPr>
                <w:b/>
              </w:rPr>
            </w:pPr>
            <w:sdt>
              <w:sdtPr>
                <w:id w:val="-40673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E2A">
                  <w:rPr>
                    <w:rFonts w:ascii="MS Gothic" w:eastAsia="MS Gothic" w:hAnsi="MS Gothic"/>
                    <w:b/>
                  </w:rPr>
                  <w:t>☒</w:t>
                </w:r>
              </w:sdtContent>
            </w:sdt>
            <w:r w:rsidR="006B2E2A">
              <w:rPr>
                <w:b/>
              </w:rPr>
              <w:t xml:space="preserve"> Yes</w:t>
            </w:r>
          </w:p>
        </w:tc>
        <w:tc>
          <w:tcPr>
            <w:tcW w:w="8725" w:type="dxa"/>
          </w:tcPr>
          <w:p w14:paraId="6E51B2E9" w14:textId="77777777" w:rsidR="004D4229" w:rsidRDefault="006B2E2A">
            <w:pPr>
              <w:rPr>
                <w:b/>
              </w:rPr>
            </w:pPr>
            <w:r>
              <w:rPr>
                <w:b/>
              </w:rPr>
              <w:t>If this post is an office-based job with routine office hazards (</w:t>
            </w:r>
            <w:proofErr w:type="spellStart"/>
            <w:r>
              <w:rPr>
                <w:b/>
              </w:rPr>
              <w:t>eg</w:t>
            </w:r>
            <w:proofErr w:type="spellEnd"/>
            <w:r>
              <w:rPr>
                <w:b/>
              </w:rPr>
              <w:t>: use of VDU), no further information needs to be supplied. Do not complete the section below.</w:t>
            </w:r>
          </w:p>
        </w:tc>
      </w:tr>
      <w:tr w:rsidR="004D4229" w14:paraId="34AFD806" w14:textId="77777777">
        <w:tc>
          <w:tcPr>
            <w:tcW w:w="901" w:type="dxa"/>
          </w:tcPr>
          <w:p w14:paraId="53142F45" w14:textId="77777777" w:rsidR="004D4229" w:rsidRDefault="0071019C">
            <w:sdt>
              <w:sdtPr>
                <w:id w:val="21752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E2A">
                  <w:rPr>
                    <w:rFonts w:eastAsia="MS Gothic"/>
                  </w:rPr>
                  <w:t>☐</w:t>
                </w:r>
              </w:sdtContent>
            </w:sdt>
            <w:r w:rsidR="006B2E2A">
              <w:t xml:space="preserve"> No</w:t>
            </w:r>
          </w:p>
        </w:tc>
        <w:tc>
          <w:tcPr>
            <w:tcW w:w="8725" w:type="dxa"/>
          </w:tcPr>
          <w:p w14:paraId="4866519E" w14:textId="77777777" w:rsidR="004D4229" w:rsidRDefault="006B2E2A">
            <w:r>
              <w:t>If this post is not office-based or has some hazards other than routine office (</w:t>
            </w:r>
            <w:proofErr w:type="spellStart"/>
            <w:r>
              <w:t>eg</w:t>
            </w:r>
            <w:proofErr w:type="spellEnd"/>
            <w:r>
              <w:t>: more than use of VDU) please complete the analysis below.</w:t>
            </w:r>
          </w:p>
          <w:p w14:paraId="1855F54A" w14:textId="77777777" w:rsidR="004D4229" w:rsidRDefault="006B2E2A">
            <w:r>
              <w:t>Hiring managers are asked to complete this section as accurately as possible to ensure the safety of the post-holder.</w:t>
            </w:r>
          </w:p>
        </w:tc>
      </w:tr>
    </w:tbl>
    <w:p w14:paraId="58FF243D" w14:textId="77777777" w:rsidR="004D4229" w:rsidRDefault="004D4229"/>
    <w:p w14:paraId="4F1E0BA1" w14:textId="77777777" w:rsidR="004D4229" w:rsidRDefault="006B2E2A">
      <w:r>
        <w:t>## - HR will send a full PEHQ to all applicants for this position. Please note, if full health clearance is required for a role, this will apply to all individuals, including existing members of staff.</w:t>
      </w:r>
    </w:p>
    <w:p w14:paraId="4EB106AA" w14:textId="77777777" w:rsidR="004D4229" w:rsidRDefault="004D4229"/>
    <w:tbl>
      <w:tblPr>
        <w:tblW w:w="9870" w:type="dxa"/>
        <w:jc w:val="center"/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5"/>
        <w:gridCol w:w="1313"/>
      </w:tblGrid>
      <w:tr w:rsidR="004D4229" w14:paraId="50E87D2C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59862A" w14:textId="77777777" w:rsidR="004D4229" w:rsidRDefault="006B2E2A">
            <w:pPr>
              <w:widowControl w:val="0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7CF45E" w14:textId="77777777" w:rsidR="004D4229" w:rsidRDefault="006B2E2A">
            <w:pPr>
              <w:widowControl w:val="0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5DB77E68" w14:textId="77777777" w:rsidR="004D4229" w:rsidRDefault="006B2E2A">
            <w:pPr>
              <w:widowControl w:val="0"/>
              <w:rPr>
                <w:sz w:val="16"/>
                <w:szCs w:val="18"/>
              </w:rPr>
            </w:pPr>
            <w:r>
              <w:rPr>
                <w:sz w:val="12"/>
                <w:szCs w:val="14"/>
              </w:rPr>
              <w:t>(&lt;30% of time)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7947D3" w14:textId="77777777" w:rsidR="004D4229" w:rsidRDefault="006B2E2A">
            <w:pPr>
              <w:widowControl w:val="0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Frequently</w:t>
            </w:r>
          </w:p>
          <w:p w14:paraId="3EC56702" w14:textId="77777777" w:rsidR="004D4229" w:rsidRDefault="006B2E2A">
            <w:pPr>
              <w:widowControl w:val="0"/>
              <w:rPr>
                <w:sz w:val="16"/>
                <w:szCs w:val="18"/>
              </w:rPr>
            </w:pPr>
            <w:r>
              <w:rPr>
                <w:sz w:val="12"/>
                <w:szCs w:val="14"/>
              </w:rPr>
              <w:t>(30-60% of time)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0D8D25" w14:textId="77777777" w:rsidR="004D4229" w:rsidRDefault="006B2E2A">
            <w:pPr>
              <w:widowControl w:val="0"/>
              <w:rPr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Constantly</w:t>
            </w:r>
          </w:p>
          <w:p w14:paraId="40ECA0FA" w14:textId="77777777" w:rsidR="004D4229" w:rsidRDefault="006B2E2A">
            <w:pPr>
              <w:widowControl w:val="0"/>
              <w:rPr>
                <w:sz w:val="16"/>
                <w:szCs w:val="18"/>
              </w:rPr>
            </w:pPr>
            <w:r>
              <w:rPr>
                <w:sz w:val="12"/>
                <w:szCs w:val="14"/>
              </w:rPr>
              <w:t>(&gt; 60% of time)</w:t>
            </w:r>
          </w:p>
        </w:tc>
      </w:tr>
      <w:tr w:rsidR="004D4229" w14:paraId="314E7B36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6DF79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7DA4E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EC8C3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8DD4C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</w:tr>
      <w:tr w:rsidR="004D4229" w14:paraId="570F6D52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98EDA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Extremes of temperature (</w:t>
            </w:r>
            <w:proofErr w:type="spellStart"/>
            <w:r>
              <w:rPr>
                <w:sz w:val="16"/>
                <w:szCs w:val="16"/>
              </w:rPr>
              <w:t>eg</w:t>
            </w:r>
            <w:proofErr w:type="spellEnd"/>
            <w:r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9F890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1B56E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A2662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</w:tr>
      <w:tr w:rsidR="004D4229" w14:paraId="6F39354C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1B5F7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Potential for exposure to body fluids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E69AC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8B404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D0B3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</w:tr>
      <w:tr w:rsidR="004D4229" w14:paraId="0F9D7D72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8F63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F764C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A1753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DCF11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</w:tr>
      <w:tr w:rsidR="004D4229" w14:paraId="00596024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22FB8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Exposure to hazardous substances (</w:t>
            </w:r>
            <w:proofErr w:type="spellStart"/>
            <w:r>
              <w:rPr>
                <w:sz w:val="16"/>
                <w:szCs w:val="16"/>
              </w:rPr>
              <w:t>eg</w:t>
            </w:r>
            <w:proofErr w:type="spellEnd"/>
            <w:r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D6D41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50E0F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93F2C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</w:tr>
      <w:tr w:rsidR="004D4229" w14:paraId="6DE55239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A00CB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D630A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D18B9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A63DA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</w:tr>
      <w:tr w:rsidR="004D4229" w14:paraId="6A1E8F8A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03F1C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1C5F3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DEA2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0C126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</w:tr>
      <w:tr w:rsidR="004D4229" w14:paraId="085F360E" w14:textId="77777777">
        <w:trPr>
          <w:jc w:val="center"/>
        </w:trPr>
        <w:tc>
          <w:tcPr>
            <w:tcW w:w="9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759EF0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4D4229" w14:paraId="0A7BA4B4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97AE5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C8BCA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B419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91C9D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</w:tr>
      <w:tr w:rsidR="004D4229" w14:paraId="6319D3FF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A55FF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Driving university </w:t>
            </w:r>
            <w:proofErr w:type="gramStart"/>
            <w:r>
              <w:rPr>
                <w:sz w:val="16"/>
                <w:szCs w:val="16"/>
              </w:rPr>
              <w:t>vehicles(</w:t>
            </w:r>
            <w:proofErr w:type="spellStart"/>
            <w:proofErr w:type="gramEnd"/>
            <w:r>
              <w:rPr>
                <w:sz w:val="16"/>
                <w:szCs w:val="16"/>
              </w:rPr>
              <w:t>eg</w:t>
            </w:r>
            <w:proofErr w:type="spellEnd"/>
            <w:r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1F1DA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80659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8491E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</w:tr>
      <w:tr w:rsidR="004D4229" w14:paraId="78F3792D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6BE24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697B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07E01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EE2E6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</w:tr>
      <w:tr w:rsidR="004D4229" w14:paraId="4D5344C6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CBB92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Vibrating tools (</w:t>
            </w:r>
            <w:proofErr w:type="spellStart"/>
            <w:r>
              <w:rPr>
                <w:sz w:val="16"/>
                <w:szCs w:val="16"/>
              </w:rPr>
              <w:t>eg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strimmers</w:t>
            </w:r>
            <w:proofErr w:type="spellEnd"/>
            <w:r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48C34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3A19F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C3ED6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</w:tr>
      <w:tr w:rsidR="004D4229" w14:paraId="35E3613F" w14:textId="77777777">
        <w:trPr>
          <w:jc w:val="center"/>
        </w:trPr>
        <w:tc>
          <w:tcPr>
            <w:tcW w:w="9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824024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4D4229" w14:paraId="30FDF381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68241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FE5AF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B3DF9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5334D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</w:tr>
      <w:tr w:rsidR="004D4229" w14:paraId="689568C9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3703C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57580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A92E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C4951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</w:tr>
      <w:tr w:rsidR="004D4229" w14:paraId="21D6A1C5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1E858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B6570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F61FC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EFAC2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</w:tr>
      <w:tr w:rsidR="004D4229" w14:paraId="10CA0EA4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CC5F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52F20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DDDEF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7BE3D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</w:tr>
      <w:tr w:rsidR="004D4229" w14:paraId="240AC5B9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0734F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46D59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3CC65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50918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</w:tr>
      <w:tr w:rsidR="004D4229" w14:paraId="1FC64DB6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0022E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climbing (</w:t>
            </w:r>
            <w:proofErr w:type="spellStart"/>
            <w:r>
              <w:rPr>
                <w:sz w:val="16"/>
                <w:szCs w:val="16"/>
              </w:rPr>
              <w:t>ie</w:t>
            </w:r>
            <w:proofErr w:type="spellEnd"/>
            <w:r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06C7D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EBFB7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DB42F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</w:tr>
      <w:tr w:rsidR="004D4229" w14:paraId="781607A6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00268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Fine motor grips (</w:t>
            </w:r>
            <w:proofErr w:type="spellStart"/>
            <w:r>
              <w:rPr>
                <w:sz w:val="16"/>
                <w:szCs w:val="16"/>
              </w:rPr>
              <w:t>eg</w:t>
            </w:r>
            <w:proofErr w:type="spellEnd"/>
            <w:r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9079B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58526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1D35B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</w:tr>
      <w:tr w:rsidR="004D4229" w14:paraId="709FA6A0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50FD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FB0AE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9FAF4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082F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</w:tr>
      <w:tr w:rsidR="004D4229" w14:paraId="67188FE4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82C44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10BC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9C294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A9025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</w:tr>
      <w:tr w:rsidR="004D4229" w14:paraId="53F83E59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4FD5D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8A2F7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0B0D4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C7959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</w:tr>
      <w:tr w:rsidR="004D4229" w14:paraId="39C8E932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CAF33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A33AF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D99AA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CE77A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</w:tr>
      <w:tr w:rsidR="004D4229" w14:paraId="7DF79B8B" w14:textId="77777777">
        <w:trPr>
          <w:jc w:val="center"/>
        </w:trPr>
        <w:tc>
          <w:tcPr>
            <w:tcW w:w="9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A6EDA4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4D4229" w14:paraId="1486D541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72426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29AFF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116A3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E1134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</w:tr>
      <w:tr w:rsidR="004D4229" w14:paraId="3311BBBB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FDE88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B88F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D25C8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F4FB5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</w:tr>
      <w:tr w:rsidR="004D4229" w14:paraId="2E1A0032" w14:textId="77777777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BBAD7" w14:textId="77777777" w:rsidR="004D4229" w:rsidRDefault="006B2E2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BB601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20D6C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99F88" w14:textId="77777777" w:rsidR="004D4229" w:rsidRDefault="004D4229">
            <w:pPr>
              <w:widowControl w:val="0"/>
              <w:rPr>
                <w:sz w:val="16"/>
                <w:szCs w:val="16"/>
              </w:rPr>
            </w:pPr>
          </w:p>
        </w:tc>
      </w:tr>
    </w:tbl>
    <w:p w14:paraId="36864532" w14:textId="77777777" w:rsidR="004D4229" w:rsidRDefault="004D4229"/>
    <w:sectPr w:rsidR="004D4229" w:rsidSect="00C3403C">
      <w:footerReference w:type="default" r:id="rId11"/>
      <w:headerReference w:type="first" r:id="rId12"/>
      <w:pgSz w:w="11906" w:h="16838"/>
      <w:pgMar w:top="680" w:right="851" w:bottom="709" w:left="1418" w:header="454" w:footer="68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8DEB8" w14:textId="77777777" w:rsidR="004F5C4F" w:rsidRDefault="004F5C4F">
      <w:pPr>
        <w:spacing w:before="0" w:after="0"/>
      </w:pPr>
      <w:r>
        <w:separator/>
      </w:r>
    </w:p>
  </w:endnote>
  <w:endnote w:type="continuationSeparator" w:id="0">
    <w:p w14:paraId="05A56898" w14:textId="77777777" w:rsidR="004F5C4F" w:rsidRDefault="004F5C4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  <w:sig w:usb0="A00002AF" w:usb1="500078FB" w:usb2="00000000" w:usb3="00000000" w:csb0="0000009F" w:csb1="00000000"/>
  </w:font>
  <w:font w:name="FandolFang R">
    <w:panose1 w:val="00000000000000000000"/>
    <w:charset w:val="00"/>
    <w:family w:val="roman"/>
    <w:notTrueType/>
    <w:pitch w:val="default"/>
  </w:font>
  <w:font w:name="Raghind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49B4" w14:textId="77777777" w:rsidR="004D4229" w:rsidRDefault="006B2E2A">
    <w:pPr>
      <w:pStyle w:val="ContinuationFooter"/>
      <w:jc w:val="left"/>
    </w:pPr>
    <w:r>
      <w:t>Research Fellow</w:t>
    </w:r>
    <w:r>
      <w:tab/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C657" w14:textId="77777777" w:rsidR="004F5C4F" w:rsidRDefault="004F5C4F">
      <w:pPr>
        <w:spacing w:before="0" w:after="0"/>
      </w:pPr>
      <w:r>
        <w:separator/>
      </w:r>
    </w:p>
  </w:footnote>
  <w:footnote w:type="continuationSeparator" w:id="0">
    <w:p w14:paraId="66621552" w14:textId="77777777" w:rsidR="004F5C4F" w:rsidRDefault="004F5C4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4D4229" w14:paraId="3D447E76" w14:textId="77777777">
      <w:trPr>
        <w:trHeight w:hRule="exact" w:val="84"/>
      </w:trPr>
      <w:tc>
        <w:tcPr>
          <w:tcW w:w="9693" w:type="dxa"/>
        </w:tcPr>
        <w:p w14:paraId="00AE6425" w14:textId="77777777" w:rsidR="004D4229" w:rsidRDefault="004D4229">
          <w:pPr>
            <w:pStyle w:val="Header"/>
            <w:widowControl w:val="0"/>
          </w:pPr>
        </w:p>
      </w:tc>
    </w:tr>
    <w:tr w:rsidR="004D4229" w14:paraId="2C6185B3" w14:textId="77777777">
      <w:trPr>
        <w:trHeight w:val="441"/>
      </w:trPr>
      <w:tc>
        <w:tcPr>
          <w:tcW w:w="9693" w:type="dxa"/>
        </w:tcPr>
        <w:p w14:paraId="07B4565B" w14:textId="77777777" w:rsidR="004D4229" w:rsidRDefault="006B2E2A">
          <w:pPr>
            <w:pStyle w:val="Header"/>
            <w:widowControl w:val="0"/>
            <w:jc w:val="right"/>
          </w:pPr>
          <w:r>
            <w:rPr>
              <w:noProof/>
            </w:rPr>
            <w:drawing>
              <wp:inline distT="0" distB="0" distL="0" distR="0" wp14:anchorId="2BFB1EA3" wp14:editId="5BD3141A">
                <wp:extent cx="1979930" cy="4318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93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52F70D" w14:textId="77777777" w:rsidR="004D4229" w:rsidRDefault="006B2E2A">
    <w:pPr>
      <w:pStyle w:val="DocTitle"/>
    </w:pPr>
    <w:r>
      <w:t>Job Description and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277A"/>
    <w:multiLevelType w:val="multilevel"/>
    <w:tmpl w:val="3CCE0896"/>
    <w:lvl w:ilvl="0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375132"/>
    <w:multiLevelType w:val="multilevel"/>
    <w:tmpl w:val="64FC7B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492E5C"/>
    <w:multiLevelType w:val="multilevel"/>
    <w:tmpl w:val="5A724B0E"/>
    <w:lvl w:ilvl="0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D85C20"/>
    <w:multiLevelType w:val="multilevel"/>
    <w:tmpl w:val="139E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DC34B79"/>
    <w:multiLevelType w:val="multilevel"/>
    <w:tmpl w:val="36A247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6D535BD8"/>
    <w:multiLevelType w:val="multilevel"/>
    <w:tmpl w:val="6CA4507E"/>
    <w:lvl w:ilvl="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1D7503"/>
    <w:multiLevelType w:val="multilevel"/>
    <w:tmpl w:val="6E2ACCA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7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53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1440"/>
      </w:pPr>
    </w:lvl>
  </w:abstractNum>
  <w:num w:numId="1" w16cid:durableId="1056395521">
    <w:abstractNumId w:val="6"/>
  </w:num>
  <w:num w:numId="2" w16cid:durableId="340398653">
    <w:abstractNumId w:val="3"/>
  </w:num>
  <w:num w:numId="3" w16cid:durableId="554238756">
    <w:abstractNumId w:val="0"/>
  </w:num>
  <w:num w:numId="4" w16cid:durableId="1459106518">
    <w:abstractNumId w:val="5"/>
  </w:num>
  <w:num w:numId="5" w16cid:durableId="2071146192">
    <w:abstractNumId w:val="2"/>
  </w:num>
  <w:num w:numId="6" w16cid:durableId="1123229935">
    <w:abstractNumId w:val="4"/>
  </w:num>
  <w:num w:numId="7" w16cid:durableId="28144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29"/>
    <w:rsid w:val="004D4229"/>
    <w:rsid w:val="004F5C4F"/>
    <w:rsid w:val="006B2E2A"/>
    <w:rsid w:val="006F15DD"/>
    <w:rsid w:val="0071019C"/>
    <w:rsid w:val="00A059A0"/>
    <w:rsid w:val="00A12EA1"/>
    <w:rsid w:val="00C3403C"/>
    <w:rsid w:val="00D13136"/>
    <w:rsid w:val="00D5018E"/>
    <w:rsid w:val="00E1623E"/>
    <w:rsid w:val="00F952BF"/>
    <w:rsid w:val="00FF2777"/>
    <w:rsid w:val="00F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08546"/>
  <w15:docId w15:val="{251E84A1-368F-44C2-89B1-1546DDCF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basedOn w:val="DefaultParagraphFont"/>
    <w:semiHidden/>
    <w:qFormat/>
    <w:rsid w:val="00260B1D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CommentReference">
    <w:name w:val="annotation reference"/>
    <w:basedOn w:val="DefaultParagraphFont"/>
    <w:semiHidden/>
    <w:qFormat/>
    <w:rsid w:val="00AA3CB5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B6986"/>
    <w:rPr>
      <w:rFonts w:ascii="Lucida Sans" w:hAnsi="Lucida Sans" w:cs="Arial"/>
      <w:b/>
      <w:bCs/>
      <w:kern w:val="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680547"/>
    <w:rPr>
      <w:b/>
      <w:sz w:val="28"/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qFormat/>
    <w:rsid w:val="00312B6A"/>
    <w:rPr>
      <w:rFonts w:ascii="CG Times" w:hAnsi="CG Times"/>
      <w:sz w:val="24"/>
      <w:lang w:val="en-US"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FandolFang R" w:hAnsi="Liberation Sans" w:cs="Raghindi"/>
      <w:sz w:val="28"/>
      <w:szCs w:val="28"/>
    </w:r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paragraph" w:styleId="List">
    <w:name w:val="List"/>
    <w:basedOn w:val="BodyText"/>
    <w:rPr>
      <w:rFonts w:cs="Raghindi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Raghindi"/>
    </w:rPr>
  </w:style>
  <w:style w:type="paragraph" w:styleId="ListBullet">
    <w:name w:val="List Bullet"/>
    <w:basedOn w:val="Normal"/>
    <w:qFormat/>
    <w:rsid w:val="00856B8A"/>
    <w:pPr>
      <w:numPr>
        <w:numId w:val="2"/>
      </w:numPr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qFormat/>
    <w:rsid w:val="00313CC8"/>
    <w:pPr>
      <w:numPr>
        <w:numId w:val="1"/>
      </w:numPr>
    </w:pPr>
  </w:style>
  <w:style w:type="paragraph" w:customStyle="1" w:styleId="Para2">
    <w:name w:val="Para2"/>
    <w:basedOn w:val="Normal"/>
    <w:qFormat/>
    <w:rsid w:val="00313CC8"/>
    <w:pPr>
      <w:tabs>
        <w:tab w:val="num" w:pos="720"/>
      </w:tabs>
      <w:ind w:left="720" w:hanging="720"/>
    </w:pPr>
  </w:style>
  <w:style w:type="paragraph" w:customStyle="1" w:styleId="Para3">
    <w:name w:val="Para3"/>
    <w:basedOn w:val="Normal"/>
    <w:qFormat/>
    <w:rsid w:val="00313CC8"/>
    <w:pPr>
      <w:tabs>
        <w:tab w:val="num" w:pos="720"/>
      </w:tabs>
      <w:ind w:left="720" w:hanging="720"/>
    </w:pPr>
  </w:style>
  <w:style w:type="paragraph" w:styleId="NormalIndent">
    <w:name w:val="Normal Indent"/>
    <w:basedOn w:val="Normal"/>
    <w:qFormat/>
    <w:rsid w:val="00D16D9D"/>
    <w:pPr>
      <w:ind w:left="720"/>
    </w:pPr>
  </w:style>
  <w:style w:type="paragraph" w:styleId="ListBullet2">
    <w:name w:val="List Bullet 2"/>
    <w:basedOn w:val="Normal"/>
    <w:qFormat/>
    <w:rsid w:val="00856B8A"/>
    <w:pPr>
      <w:numPr>
        <w:numId w:val="3"/>
      </w:numPr>
    </w:pPr>
  </w:style>
  <w:style w:type="paragraph" w:styleId="ListBullet3">
    <w:name w:val="List Bullet 3"/>
    <w:basedOn w:val="Normal"/>
    <w:qFormat/>
    <w:rsid w:val="00856B8A"/>
    <w:pPr>
      <w:numPr>
        <w:numId w:val="4"/>
      </w:numPr>
    </w:pPr>
  </w:style>
  <w:style w:type="paragraph" w:customStyle="1" w:styleId="Tabletext">
    <w:name w:val="Table text"/>
    <w:basedOn w:val="Normal"/>
    <w:qFormat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TableofFigures">
    <w:name w:val="table of figures"/>
    <w:basedOn w:val="Normal"/>
    <w:next w:val="Normal"/>
    <w:semiHidden/>
    <w:qFormat/>
    <w:rsid w:val="007F2AEA"/>
    <w:pPr>
      <w:ind w:right="284"/>
    </w:pPr>
  </w:style>
  <w:style w:type="paragraph" w:customStyle="1" w:styleId="Contentsheading">
    <w:name w:val="Contents heading"/>
    <w:basedOn w:val="Normal"/>
    <w:semiHidden/>
    <w:qFormat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qFormat/>
    <w:rsid w:val="00313CC8"/>
    <w:pPr>
      <w:tabs>
        <w:tab w:val="num" w:pos="720"/>
      </w:tabs>
      <w:ind w:left="720" w:hanging="720"/>
    </w:pPr>
  </w:style>
  <w:style w:type="paragraph" w:customStyle="1" w:styleId="Para5">
    <w:name w:val="Para5"/>
    <w:basedOn w:val="Normal"/>
    <w:qFormat/>
    <w:rsid w:val="00313CC8"/>
    <w:pPr>
      <w:tabs>
        <w:tab w:val="num" w:pos="720"/>
      </w:tabs>
      <w:ind w:left="720" w:hanging="720"/>
    </w:pPr>
  </w:style>
  <w:style w:type="paragraph" w:customStyle="1" w:styleId="NormalIndent2">
    <w:name w:val="Normal Indent 2"/>
    <w:basedOn w:val="NormalIndent"/>
    <w:qFormat/>
    <w:rsid w:val="00D16D9D"/>
    <w:pPr>
      <w:ind w:left="1080"/>
    </w:pPr>
  </w:style>
  <w:style w:type="paragraph" w:customStyle="1" w:styleId="DocTitle">
    <w:name w:val="DocTitle"/>
    <w:basedOn w:val="Normal"/>
    <w:qFormat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qFormat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qFormat/>
    <w:rsid w:val="00071653"/>
    <w:pPr>
      <w:spacing w:line="300" w:lineRule="exact"/>
    </w:pPr>
  </w:style>
  <w:style w:type="paragraph" w:styleId="CommentText">
    <w:name w:val="annotation text"/>
    <w:basedOn w:val="Normal"/>
    <w:semiHidden/>
    <w:qFormat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qFormat/>
    <w:rsid w:val="00AA3CB5"/>
    <w:rPr>
      <w:b/>
      <w:bCs/>
    </w:rPr>
  </w:style>
  <w:style w:type="paragraph" w:styleId="BalloonText">
    <w:name w:val="Balloon Text"/>
    <w:basedOn w:val="Normal"/>
    <w:semiHidden/>
    <w:qFormat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qFormat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qFormat/>
    <w:rsid w:val="00BB7845"/>
    <w:pPr>
      <w:spacing w:after="0"/>
    </w:pPr>
  </w:style>
  <w:style w:type="paragraph" w:customStyle="1" w:styleId="ContinuationFooter">
    <w:name w:val="Continuation Footer"/>
    <w:basedOn w:val="Footer"/>
    <w:qFormat/>
    <w:rsid w:val="00ED2E52"/>
    <w:rPr>
      <w:szCs w:val="17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rsid w:val="00312B6A"/>
    <w:pPr>
      <w:widowControl w:val="0"/>
      <w:overflowPunct w:val="0"/>
      <w:spacing w:before="0" w:after="0"/>
      <w:textAlignment w:val="auto"/>
    </w:pPr>
    <w:rPr>
      <w:rFonts w:ascii="CG Times" w:hAnsi="CG Times"/>
      <w:sz w:val="24"/>
      <w:lang w:val="en-US" w:eastAsia="en-US"/>
    </w:rPr>
  </w:style>
  <w:style w:type="table" w:styleId="TableGrid">
    <w:name w:val="Table Grid"/>
    <w:basedOn w:val="TableNormal"/>
    <w:rsid w:val="00260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SUTable">
    <w:name w:val="SU Table"/>
    <w:basedOn w:val="TableNormal"/>
    <w:semiHidden/>
    <w:rsid w:val="0008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9c7b15e-708f-4273-9110-10e27334c421" xsi:nil="true"/>
    <lcf76f155ced4ddcb4097134ff3c332f xmlns="79fc373b-7eb7-4b4c-a87b-276ac2b372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543BD13E52541BBC2CDBC3B494FE6" ma:contentTypeVersion="18" ma:contentTypeDescription="Create a new document." ma:contentTypeScope="" ma:versionID="a96cdbea29c25c637b67b3a4e829c4d9">
  <xsd:schema xmlns:xsd="http://www.w3.org/2001/XMLSchema" xmlns:xs="http://www.w3.org/2001/XMLSchema" xmlns:p="http://schemas.microsoft.com/office/2006/metadata/properties" xmlns:ns1="http://schemas.microsoft.com/sharepoint/v3" xmlns:ns2="79fc373b-7eb7-4b4c-a87b-276ac2b37223" xmlns:ns3="39c7b15e-708f-4273-9110-10e27334c421" targetNamespace="http://schemas.microsoft.com/office/2006/metadata/properties" ma:root="true" ma:fieldsID="c17935feba9ee6a7b40c72accca3d0af" ns1:_="" ns2:_="" ns3:_="">
    <xsd:import namespace="http://schemas.microsoft.com/sharepoint/v3"/>
    <xsd:import namespace="79fc373b-7eb7-4b4c-a87b-276ac2b37223"/>
    <xsd:import namespace="39c7b15e-708f-4273-9110-10e27334c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c373b-7eb7-4b4c-a87b-276ac2b37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7b15e-708f-4273-9110-10e27334c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5d283f-821d-4407-be10-e964e9c30c2c}" ma:internalName="TaxCatchAll" ma:showField="CatchAllData" ma:web="39c7b15e-708f-4273-9110-10e27334c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D19F6B-EE8D-41D7-B351-F814C6FE27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c7b15e-708f-4273-9110-10e27334c421"/>
    <ds:schemaRef ds:uri="79fc373b-7eb7-4b4c-a87b-276ac2b37223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EFAB9-2D84-4CEB-8AC4-30D1E3D37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fc373b-7eb7-4b4c-a87b-276ac2b37223"/>
    <ds:schemaRef ds:uri="39c7b15e-708f-4273-9110-10e27334c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777</Words>
  <Characters>4433</Characters>
  <Application>Microsoft Office Word</Application>
  <DocSecurity>0</DocSecurity>
  <Lines>36</Lines>
  <Paragraphs>10</Paragraphs>
  <ScaleCrop>false</ScaleCrop>
  <Company>Southampton University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 V0.1</cp:keywords>
  <dc:description/>
  <cp:lastModifiedBy>Chloe Franks-Norman</cp:lastModifiedBy>
  <cp:revision>2</cp:revision>
  <cp:lastPrinted>2008-01-14T17:11:00Z</cp:lastPrinted>
  <dcterms:created xsi:type="dcterms:W3CDTF">2024-10-28T11:51:00Z</dcterms:created>
  <dcterms:modified xsi:type="dcterms:W3CDTF">2024-10-28T11:51:00Z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0x010100B22543BD13E52541BBC2CDBC3B494FE6</vt:lpwstr>
  </property>
</Properties>
</file>